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EB4EF" w14:textId="77777777" w:rsidR="004B6970" w:rsidRPr="00825D90" w:rsidRDefault="004B6970" w:rsidP="004B6970">
      <w:r w:rsidRPr="00825D90">
        <w:rPr>
          <w:noProof/>
        </w:rPr>
        <w:drawing>
          <wp:inline distT="0" distB="0" distL="0" distR="0" wp14:anchorId="1EDD9B0A" wp14:editId="369187CE">
            <wp:extent cx="5495925" cy="914400"/>
            <wp:effectExtent l="0" t="0" r="0" b="0"/>
            <wp:docPr id="51131948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495925" cy="914400"/>
                    </a:xfrm>
                    <a:prstGeom prst="rect">
                      <a:avLst/>
                    </a:prstGeom>
                    <a:noFill/>
                    <a:ln>
                      <a:noFill/>
                    </a:ln>
                  </pic:spPr>
                </pic:pic>
              </a:graphicData>
            </a:graphic>
          </wp:inline>
        </w:drawing>
      </w:r>
    </w:p>
    <w:p w14:paraId="38AFFB42" w14:textId="77777777" w:rsidR="004B6970" w:rsidRPr="009B4832" w:rsidRDefault="004B6970" w:rsidP="004B6970">
      <w:pPr>
        <w:spacing w:after="0" w:line="240" w:lineRule="auto"/>
      </w:pPr>
      <w:r w:rsidRPr="009B4832">
        <w:t xml:space="preserve">                                            OBECNÝ  ÚRAD  </w:t>
      </w:r>
    </w:p>
    <w:p w14:paraId="5246E2ED" w14:textId="77777777" w:rsidR="004B6970" w:rsidRPr="009B4832" w:rsidRDefault="004B6970" w:rsidP="004B6970">
      <w:pPr>
        <w:spacing w:after="0" w:line="240" w:lineRule="auto"/>
        <w:rPr>
          <w:lang w:val="en-GB"/>
        </w:rPr>
      </w:pPr>
      <w:r w:rsidRPr="009B4832">
        <w:rPr>
          <w:lang w:val="en-GB"/>
        </w:rPr>
        <w:t xml:space="preserve">                                            Mirka </w:t>
      </w:r>
      <w:proofErr w:type="spellStart"/>
      <w:proofErr w:type="gramStart"/>
      <w:r w:rsidRPr="009B4832">
        <w:rPr>
          <w:lang w:val="en-GB"/>
        </w:rPr>
        <w:t>Nešpora</w:t>
      </w:r>
      <w:proofErr w:type="spellEnd"/>
      <w:r w:rsidRPr="009B4832">
        <w:rPr>
          <w:lang w:val="en-GB"/>
        </w:rPr>
        <w:t>  č.</w:t>
      </w:r>
      <w:proofErr w:type="gramEnd"/>
      <w:r w:rsidRPr="009B4832">
        <w:rPr>
          <w:lang w:val="en-GB"/>
        </w:rPr>
        <w:t xml:space="preserve"> 1/</w:t>
      </w:r>
      <w:proofErr w:type="gramStart"/>
      <w:r w:rsidRPr="009B4832">
        <w:rPr>
          <w:lang w:val="en-GB"/>
        </w:rPr>
        <w:t>17,  972</w:t>
      </w:r>
      <w:proofErr w:type="gramEnd"/>
      <w:r w:rsidRPr="009B4832">
        <w:rPr>
          <w:lang w:val="en-GB"/>
        </w:rPr>
        <w:t xml:space="preserve"> </w:t>
      </w:r>
      <w:proofErr w:type="gramStart"/>
      <w:r w:rsidRPr="009B4832">
        <w:rPr>
          <w:lang w:val="en-GB"/>
        </w:rPr>
        <w:t>45  Bystričany</w:t>
      </w:r>
      <w:proofErr w:type="gramEnd"/>
    </w:p>
    <w:p w14:paraId="047C70AC" w14:textId="77777777" w:rsidR="004B6970" w:rsidRPr="00825D90" w:rsidRDefault="004B6970" w:rsidP="004B6970">
      <w:pPr>
        <w:rPr>
          <w:lang w:val="en-GB"/>
        </w:rPr>
      </w:pPr>
      <w:r>
        <w:rPr>
          <w:b/>
          <w:bCs/>
          <w:lang w:val="en-GB"/>
        </w:rPr>
        <w:t>---------------------</w:t>
      </w:r>
      <w:r w:rsidRPr="00825D90">
        <w:rPr>
          <w:b/>
          <w:bCs/>
          <w:lang w:val="en-GB"/>
        </w:rPr>
        <w:t>-----------------------------------------------------------------------------------------------------------------</w:t>
      </w:r>
    </w:p>
    <w:p w14:paraId="34FB3068" w14:textId="77777777" w:rsidR="004B6970" w:rsidRPr="00825D90" w:rsidRDefault="004B6970" w:rsidP="004B6970">
      <w:pPr>
        <w:rPr>
          <w:b/>
          <w:bCs/>
        </w:rPr>
      </w:pPr>
      <w:r w:rsidRPr="00825D90">
        <w:rPr>
          <w:b/>
          <w:bCs/>
        </w:rPr>
        <w:t xml:space="preserve">Informácia o začatom správnom konaní obce Bystričany </w:t>
      </w:r>
    </w:p>
    <w:p w14:paraId="237CC8EB" w14:textId="0DADD3DD" w:rsidR="004B6970" w:rsidRPr="00825D90" w:rsidRDefault="004B6970" w:rsidP="004B6970">
      <w:r w:rsidRPr="004013AD">
        <w:rPr>
          <w:b/>
          <w:bCs/>
        </w:rPr>
        <w:t>Číslo konania :</w:t>
      </w:r>
      <w:r w:rsidRPr="00825D90">
        <w:t xml:space="preserve"> Oc</w:t>
      </w:r>
      <w:r>
        <w:t>U</w:t>
      </w:r>
      <w:r w:rsidRPr="00825D90">
        <w:t>-202</w:t>
      </w:r>
      <w:r>
        <w:t>6</w:t>
      </w:r>
      <w:r w:rsidRPr="00825D90">
        <w:t>/0</w:t>
      </w:r>
      <w:r>
        <w:t>462</w:t>
      </w:r>
    </w:p>
    <w:p w14:paraId="0534AFA0" w14:textId="77777777" w:rsidR="004B6970" w:rsidRPr="00825D90" w:rsidRDefault="004B6970" w:rsidP="004B6970">
      <w:pPr>
        <w:jc w:val="both"/>
      </w:pPr>
      <w:r w:rsidRPr="00825D90">
        <w:t xml:space="preserve">V súlade  s ustanovením § 82 ods. 7 zákona č. 543/2002 Z. z. o ochrane prírody a krajiny v znení neskorších predpisov (ďalej len „zákona o ochrane prírody a krajiny") týmto obec Bystričany ako príslušný orgán štátnej správy ochrany prírody a krajiny informuje o začatí správneho konania, v ktorom môžu byť dotknuté záujmy ochrany prírody a krajiny chránené týmto zákonom </w:t>
      </w:r>
    </w:p>
    <w:p w14:paraId="51422ED8" w14:textId="44B0A8CA" w:rsidR="004B6970" w:rsidRDefault="004B6970" w:rsidP="004B6970">
      <w:pPr>
        <w:spacing w:after="0" w:line="240" w:lineRule="auto"/>
        <w:jc w:val="both"/>
      </w:pPr>
      <w:r w:rsidRPr="00825D90">
        <w:rPr>
          <w:b/>
          <w:bCs/>
        </w:rPr>
        <w:t>Predmet konania</w:t>
      </w:r>
      <w:r w:rsidRPr="00825D90">
        <w:t xml:space="preserve"> : </w:t>
      </w:r>
      <w:r w:rsidRPr="003767DA">
        <w:t xml:space="preserve">žiadosť vo veci vydania  súhlasu na výrub  </w:t>
      </w:r>
      <w:r w:rsidRPr="003C4D39">
        <w:t xml:space="preserve"> 5 ks – Borovica ( lat. </w:t>
      </w:r>
      <w:proofErr w:type="spellStart"/>
      <w:r w:rsidRPr="003C4D39">
        <w:t>Pinus</w:t>
      </w:r>
      <w:proofErr w:type="spellEnd"/>
      <w:r w:rsidRPr="003C4D39">
        <w:t>)</w:t>
      </w:r>
      <w:r>
        <w:t xml:space="preserve">. </w:t>
      </w:r>
      <w:r w:rsidRPr="003C4D39">
        <w:t xml:space="preserve"> Prvá borovica - obvod kmeňa 113 cm vo výške 130 cm nad zemou. Druhá borovica obvod kmeňa 122cm. Tretia borovica obvod kmeňa 122 cm. Štvrtá borovica obvod kmeňa 113cm. Piata borovica obvod kmeňa 113 cm</w:t>
      </w:r>
      <w:r w:rsidRPr="003767DA">
        <w:t xml:space="preserve"> v zastavanom území obce</w:t>
      </w:r>
      <w:r>
        <w:t xml:space="preserve"> </w:t>
      </w:r>
      <w:r w:rsidRPr="003767DA">
        <w:t>v zmysle § 47 ods. 3 zákona č. 543/</w:t>
      </w:r>
      <w:r w:rsidRPr="00825D90">
        <w:t xml:space="preserve">2002 </w:t>
      </w:r>
      <w:proofErr w:type="spellStart"/>
      <w:r w:rsidRPr="00825D90">
        <w:t>Z.z</w:t>
      </w:r>
      <w:proofErr w:type="spellEnd"/>
      <w:r w:rsidRPr="00825D90">
        <w:t>. o ochrane prírody a krajiny v znení neskorších predpisov</w:t>
      </w:r>
    </w:p>
    <w:p w14:paraId="730BE444" w14:textId="77777777" w:rsidR="004B6970" w:rsidRDefault="004B6970" w:rsidP="004B6970"/>
    <w:p w14:paraId="2A40EFB4" w14:textId="77777777" w:rsidR="004B6970" w:rsidRPr="004013AD" w:rsidRDefault="004B6970" w:rsidP="004B6970">
      <w:r w:rsidRPr="004013AD">
        <w:rPr>
          <w:b/>
          <w:bCs/>
        </w:rPr>
        <w:t xml:space="preserve">Žiadateľ </w:t>
      </w:r>
      <w:r w:rsidRPr="004013AD">
        <w:t>: Obec Oslany, Námestie slobody 2, 972 47 Oslany, IČO : 2021211786   </w:t>
      </w:r>
    </w:p>
    <w:p w14:paraId="18388E8E" w14:textId="77777777" w:rsidR="004B6970" w:rsidRDefault="004B6970" w:rsidP="004B6970">
      <w:pPr>
        <w:spacing w:after="0" w:line="240" w:lineRule="auto"/>
        <w:jc w:val="both"/>
        <w:rPr>
          <w:b/>
          <w:bCs/>
        </w:rPr>
      </w:pPr>
    </w:p>
    <w:p w14:paraId="4CC19FF9" w14:textId="76A7E5E3" w:rsidR="004B6970" w:rsidRPr="004013AD" w:rsidRDefault="004B6970" w:rsidP="004B6970">
      <w:pPr>
        <w:spacing w:after="0" w:line="240" w:lineRule="auto"/>
        <w:jc w:val="both"/>
      </w:pPr>
      <w:r w:rsidRPr="003C4D39">
        <w:rPr>
          <w:b/>
          <w:bCs/>
        </w:rPr>
        <w:t xml:space="preserve"> Dôvod výrubu : </w:t>
      </w:r>
      <w:r w:rsidRPr="004013AD">
        <w:t>realizácia stavby „</w:t>
      </w:r>
      <w:proofErr w:type="spellStart"/>
      <w:r w:rsidRPr="004013AD">
        <w:t>Vodozádržné</w:t>
      </w:r>
      <w:proofErr w:type="spellEnd"/>
      <w:r w:rsidRPr="004013AD">
        <w:t xml:space="preserve"> opatrenia v obci Oslany“ v </w:t>
      </w:r>
      <w:r>
        <w:t>areáli</w:t>
      </w:r>
      <w:r w:rsidRPr="004013AD">
        <w:t xml:space="preserve"> miestneho </w:t>
      </w:r>
      <w:r w:rsidR="009B4832">
        <w:t>D</w:t>
      </w:r>
      <w:r w:rsidRPr="004013AD">
        <w:t>omu smútku</w:t>
      </w:r>
      <w:r>
        <w:t xml:space="preserve"> Oslany</w:t>
      </w:r>
      <w:r w:rsidRPr="004013AD">
        <w:t xml:space="preserve">. </w:t>
      </w:r>
    </w:p>
    <w:p w14:paraId="3B22EAC0" w14:textId="77777777" w:rsidR="004B6970" w:rsidRDefault="004B6970" w:rsidP="004B6970">
      <w:pPr>
        <w:spacing w:after="0" w:line="240" w:lineRule="auto"/>
        <w:jc w:val="both"/>
        <w:rPr>
          <w:b/>
          <w:bCs/>
        </w:rPr>
      </w:pPr>
    </w:p>
    <w:p w14:paraId="459492AE" w14:textId="77777777" w:rsidR="004B6970" w:rsidRPr="004013AD" w:rsidRDefault="004B6970" w:rsidP="004B6970">
      <w:pPr>
        <w:rPr>
          <w:b/>
          <w:bCs/>
        </w:rPr>
      </w:pPr>
      <w:r w:rsidRPr="004013AD">
        <w:rPr>
          <w:b/>
          <w:bCs/>
        </w:rPr>
        <w:t xml:space="preserve">Lehota na potvrdenie záujmu byť účastníkom v správnom konaní : </w:t>
      </w:r>
    </w:p>
    <w:p w14:paraId="14C20FB4" w14:textId="6184280C" w:rsidR="004B6970" w:rsidRDefault="004B6970" w:rsidP="004B6970">
      <w:pPr>
        <w:spacing w:after="0" w:line="240" w:lineRule="auto"/>
        <w:jc w:val="both"/>
      </w:pPr>
      <w:r w:rsidRPr="00825D90">
        <w:t xml:space="preserve">Potvrdenie záujmu byť zúčastnenou osobou v konkrétnom správnom konaní je potrebné doručiť </w:t>
      </w:r>
      <w:r w:rsidRPr="00825D90">
        <w:rPr>
          <w:u w:val="single"/>
        </w:rPr>
        <w:t>v lehote 5 prac</w:t>
      </w:r>
      <w:r>
        <w:rPr>
          <w:u w:val="single"/>
        </w:rPr>
        <w:t>o</w:t>
      </w:r>
      <w:r w:rsidRPr="00825D90">
        <w:rPr>
          <w:u w:val="single"/>
        </w:rPr>
        <w:t xml:space="preserve">vných dní od zverejnenia informácie ( </w:t>
      </w:r>
      <w:proofErr w:type="spellStart"/>
      <w:r w:rsidRPr="00825D90">
        <w:rPr>
          <w:u w:val="single"/>
        </w:rPr>
        <w:t>t.j</w:t>
      </w:r>
      <w:proofErr w:type="spellEnd"/>
      <w:r w:rsidRPr="00825D90">
        <w:rPr>
          <w:u w:val="single"/>
        </w:rPr>
        <w:t xml:space="preserve">. do </w:t>
      </w:r>
      <w:r>
        <w:rPr>
          <w:u w:val="single"/>
        </w:rPr>
        <w:t>22.09. 2026</w:t>
      </w:r>
      <w:r w:rsidRPr="00825D90">
        <w:rPr>
          <w:u w:val="single"/>
        </w:rPr>
        <w:t xml:space="preserve"> vrátane)</w:t>
      </w:r>
      <w:r w:rsidRPr="00825D90">
        <w:t xml:space="preserve">  buď písomne v listinnej podobe na adresu : Obecný úrad Bystričany, Mirka </w:t>
      </w:r>
      <w:proofErr w:type="spellStart"/>
      <w:r w:rsidRPr="00825D90">
        <w:t>Nešpora</w:t>
      </w:r>
      <w:proofErr w:type="spellEnd"/>
      <w:r w:rsidRPr="00825D90">
        <w:t xml:space="preserve"> č.1/17, 972 45 Bystričany  alebo v elektronickej podobe  s autorizáciou podľa osobitného predpisu o elektronickej podobe výkonu verejnej moci ( elektronická podateľňa na ústrednom portáli verejnej správy ) alebo emailovou komunikáciou na adresu:</w:t>
      </w:r>
      <w:r w:rsidR="002E1A27">
        <w:t xml:space="preserve"> </w:t>
      </w:r>
      <w:hyperlink r:id="rId5" w:history="1">
        <w:r w:rsidR="002E1A27" w:rsidRPr="00E03A78">
          <w:rPr>
            <w:rStyle w:val="Hypertextovprepojenie"/>
          </w:rPr>
          <w:t>sona.dudasova@bystricany.sk</w:t>
        </w:r>
      </w:hyperlink>
      <w:r>
        <w:t xml:space="preserve"> </w:t>
      </w:r>
      <w:r w:rsidRPr="00825D90">
        <w:t>(elektronická podoba bez autorizáci</w:t>
      </w:r>
      <w:r>
        <w:t>e</w:t>
      </w:r>
      <w:r w:rsidRPr="00825D90">
        <w:t xml:space="preserve">).  V prípade, že Vaše podanie bude urobené v elektronickej podobe bez autorizácie </w:t>
      </w:r>
    </w:p>
    <w:p w14:paraId="7CC09730" w14:textId="19CAD109" w:rsidR="004B6970" w:rsidRPr="00825D90" w:rsidRDefault="004B6970" w:rsidP="004B6970">
      <w:pPr>
        <w:spacing w:after="0" w:line="240" w:lineRule="auto"/>
        <w:jc w:val="both"/>
      </w:pPr>
      <w:r w:rsidRPr="00825D90">
        <w:t xml:space="preserve">( emailovou komunikáciou), je potrebné takéto podanie doplniť v lehote 3 pracovných dní v listinnej podobe alebo v elektronickej podobe autorizované podľa osobitného predpisu. Správny orgán na dodatočné doplnenie podania nevyzýva. </w:t>
      </w:r>
    </w:p>
    <w:p w14:paraId="0375035A" w14:textId="77777777" w:rsidR="004B6970" w:rsidRDefault="004B6970" w:rsidP="004B6970">
      <w:pPr>
        <w:spacing w:after="0" w:line="240" w:lineRule="auto"/>
      </w:pPr>
    </w:p>
    <w:p w14:paraId="3B0E515D" w14:textId="33A94B7D" w:rsidR="004B6970" w:rsidRPr="00825D90" w:rsidRDefault="004B6970" w:rsidP="004B6970">
      <w:pPr>
        <w:spacing w:after="0" w:line="240" w:lineRule="auto"/>
      </w:pPr>
      <w:r w:rsidRPr="00825D90">
        <w:t xml:space="preserve">Správne konanie začalo : </w:t>
      </w:r>
      <w:r>
        <w:t>11.09.2026</w:t>
      </w:r>
    </w:p>
    <w:p w14:paraId="2F542312" w14:textId="0E4891A0" w:rsidR="004B6970" w:rsidRPr="00825D90" w:rsidRDefault="004B6970" w:rsidP="004B6970">
      <w:pPr>
        <w:spacing w:after="0" w:line="240" w:lineRule="auto"/>
      </w:pPr>
      <w:r w:rsidRPr="004013AD">
        <w:rPr>
          <w:b/>
          <w:bCs/>
        </w:rPr>
        <w:t>Zverejnené</w:t>
      </w:r>
      <w:r w:rsidRPr="00825D90">
        <w:t xml:space="preserve"> :  </w:t>
      </w:r>
      <w:r>
        <w:t>15.09. 2026</w:t>
      </w:r>
      <w:r w:rsidRPr="00825D90">
        <w:t xml:space="preserve"> </w:t>
      </w:r>
    </w:p>
    <w:p w14:paraId="49D22B8D" w14:textId="77777777" w:rsidR="004B6970" w:rsidRPr="00825D90" w:rsidRDefault="004B6970" w:rsidP="004B6970"/>
    <w:p w14:paraId="597E844A" w14:textId="77777777" w:rsidR="00806DF2" w:rsidRDefault="00806DF2"/>
    <w:sectPr w:rsidR="00806D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2886"/>
    <w:rsid w:val="002D22D9"/>
    <w:rsid w:val="002E1A27"/>
    <w:rsid w:val="002E7CFC"/>
    <w:rsid w:val="004B6970"/>
    <w:rsid w:val="006D5019"/>
    <w:rsid w:val="00806DF2"/>
    <w:rsid w:val="009B4832"/>
    <w:rsid w:val="00A52886"/>
    <w:rsid w:val="00EB6BB6"/>
    <w:rsid w:val="00F822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3B405"/>
  <w15:chartTrackingRefBased/>
  <w15:docId w15:val="{AA12B46F-9C67-42AA-8A02-A8705D6DE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B6970"/>
  </w:style>
  <w:style w:type="paragraph" w:styleId="Nadpis1">
    <w:name w:val="heading 1"/>
    <w:basedOn w:val="Normlny"/>
    <w:next w:val="Normlny"/>
    <w:link w:val="Nadpis1Char"/>
    <w:uiPriority w:val="9"/>
    <w:qFormat/>
    <w:rsid w:val="00A528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A528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A52886"/>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A52886"/>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A52886"/>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A52886"/>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A52886"/>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A52886"/>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A52886"/>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A52886"/>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A52886"/>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A52886"/>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A52886"/>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A52886"/>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A52886"/>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A52886"/>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A52886"/>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A52886"/>
    <w:rPr>
      <w:rFonts w:eastAsiaTheme="majorEastAsia" w:cstheme="majorBidi"/>
      <w:color w:val="272727" w:themeColor="text1" w:themeTint="D8"/>
    </w:rPr>
  </w:style>
  <w:style w:type="paragraph" w:styleId="Nzov">
    <w:name w:val="Title"/>
    <w:basedOn w:val="Normlny"/>
    <w:next w:val="Normlny"/>
    <w:link w:val="NzovChar"/>
    <w:uiPriority w:val="10"/>
    <w:qFormat/>
    <w:rsid w:val="00A528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A52886"/>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A52886"/>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A52886"/>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A52886"/>
    <w:pPr>
      <w:spacing w:before="160"/>
      <w:jc w:val="center"/>
    </w:pPr>
    <w:rPr>
      <w:i/>
      <w:iCs/>
      <w:color w:val="404040" w:themeColor="text1" w:themeTint="BF"/>
    </w:rPr>
  </w:style>
  <w:style w:type="character" w:customStyle="1" w:styleId="CitciaChar">
    <w:name w:val="Citácia Char"/>
    <w:basedOn w:val="Predvolenpsmoodseku"/>
    <w:link w:val="Citcia"/>
    <w:uiPriority w:val="29"/>
    <w:rsid w:val="00A52886"/>
    <w:rPr>
      <w:i/>
      <w:iCs/>
      <w:color w:val="404040" w:themeColor="text1" w:themeTint="BF"/>
    </w:rPr>
  </w:style>
  <w:style w:type="paragraph" w:styleId="Odsekzoznamu">
    <w:name w:val="List Paragraph"/>
    <w:basedOn w:val="Normlny"/>
    <w:uiPriority w:val="34"/>
    <w:qFormat/>
    <w:rsid w:val="00A52886"/>
    <w:pPr>
      <w:ind w:left="720"/>
      <w:contextualSpacing/>
    </w:pPr>
  </w:style>
  <w:style w:type="character" w:styleId="Intenzvnezvraznenie">
    <w:name w:val="Intense Emphasis"/>
    <w:basedOn w:val="Predvolenpsmoodseku"/>
    <w:uiPriority w:val="21"/>
    <w:qFormat/>
    <w:rsid w:val="00A52886"/>
    <w:rPr>
      <w:i/>
      <w:iCs/>
      <w:color w:val="2F5496" w:themeColor="accent1" w:themeShade="BF"/>
    </w:rPr>
  </w:style>
  <w:style w:type="paragraph" w:styleId="Zvraznencitcia">
    <w:name w:val="Intense Quote"/>
    <w:basedOn w:val="Normlny"/>
    <w:next w:val="Normlny"/>
    <w:link w:val="ZvraznencitciaChar"/>
    <w:uiPriority w:val="30"/>
    <w:qFormat/>
    <w:rsid w:val="00A528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A52886"/>
    <w:rPr>
      <w:i/>
      <w:iCs/>
      <w:color w:val="2F5496" w:themeColor="accent1" w:themeShade="BF"/>
    </w:rPr>
  </w:style>
  <w:style w:type="character" w:styleId="Zvraznenodkaz">
    <w:name w:val="Intense Reference"/>
    <w:basedOn w:val="Predvolenpsmoodseku"/>
    <w:uiPriority w:val="32"/>
    <w:qFormat/>
    <w:rsid w:val="00A52886"/>
    <w:rPr>
      <w:b/>
      <w:bCs/>
      <w:smallCaps/>
      <w:color w:val="2F5496" w:themeColor="accent1" w:themeShade="BF"/>
      <w:spacing w:val="5"/>
    </w:rPr>
  </w:style>
  <w:style w:type="character" w:styleId="Hypertextovprepojenie">
    <w:name w:val="Hyperlink"/>
    <w:basedOn w:val="Predvolenpsmoodseku"/>
    <w:uiPriority w:val="99"/>
    <w:unhideWhenUsed/>
    <w:rsid w:val="004B6970"/>
    <w:rPr>
      <w:color w:val="0563C1" w:themeColor="hyperlink"/>
      <w:u w:val="single"/>
    </w:rPr>
  </w:style>
  <w:style w:type="character" w:styleId="Nevyrieenzmienka">
    <w:name w:val="Unresolved Mention"/>
    <w:basedOn w:val="Predvolenpsmoodseku"/>
    <w:uiPriority w:val="99"/>
    <w:semiHidden/>
    <w:unhideWhenUsed/>
    <w:rsid w:val="002E1A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ona.dudasova@bystricany.sk" TargetMode="External"/><Relationship Id="rId4"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360</Words>
  <Characters>2056</Characters>
  <Application>Microsoft Office Word</Application>
  <DocSecurity>0</DocSecurity>
  <Lines>17</Lines>
  <Paragraphs>4</Paragraphs>
  <ScaleCrop>false</ScaleCrop>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Bystricany</dc:creator>
  <cp:keywords/>
  <dc:description/>
  <cp:lastModifiedBy>Pilchova Bystričany</cp:lastModifiedBy>
  <cp:revision>2</cp:revision>
  <dcterms:created xsi:type="dcterms:W3CDTF">2026-09-15T15:44:00Z</dcterms:created>
  <dcterms:modified xsi:type="dcterms:W3CDTF">2026-09-15T15:44:00Z</dcterms:modified>
</cp:coreProperties>
</file>